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CB" w:rsidRPr="00801821" w:rsidRDefault="00DA7728" w:rsidP="00DA7728">
      <w:pPr>
        <w:jc w:val="center"/>
        <w:rPr>
          <w:b/>
          <w:sz w:val="28"/>
          <w:szCs w:val="28"/>
        </w:rPr>
      </w:pPr>
      <w:r w:rsidRPr="00801821">
        <w:rPr>
          <w:b/>
          <w:sz w:val="28"/>
          <w:szCs w:val="28"/>
        </w:rPr>
        <w:t>The Relevance of Theological Education: Reflections on 50 Years</w:t>
      </w:r>
    </w:p>
    <w:p w:rsidR="00DA7728" w:rsidRDefault="008548B0" w:rsidP="00DA7728">
      <w:pPr>
        <w:jc w:val="center"/>
      </w:pPr>
      <w:r>
        <w:t>Dr. Manfred W. Kohl</w:t>
      </w:r>
    </w:p>
    <w:p w:rsidR="008548B0" w:rsidRDefault="008548B0" w:rsidP="00DA7728">
      <w:pPr>
        <w:jc w:val="center"/>
      </w:pPr>
      <w:r>
        <w:t>(Outline of presentation given at the ICETE meeting in Antalya, Turkey on Saturday 7, 2015)</w:t>
      </w:r>
    </w:p>
    <w:p w:rsidR="008548B0" w:rsidRPr="00801821" w:rsidRDefault="008548B0" w:rsidP="008548B0">
      <w:pPr>
        <w:pStyle w:val="ListParagraph"/>
        <w:numPr>
          <w:ilvl w:val="0"/>
          <w:numId w:val="1"/>
        </w:numPr>
        <w:rPr>
          <w:b/>
        </w:rPr>
      </w:pPr>
      <w:r w:rsidRPr="00801821">
        <w:rPr>
          <w:b/>
        </w:rPr>
        <w:t>The Question of Relevance:</w:t>
      </w:r>
    </w:p>
    <w:p w:rsidR="00801821" w:rsidRDefault="008548B0" w:rsidP="008548B0">
      <w:pPr>
        <w:pStyle w:val="ListParagraph"/>
      </w:pPr>
      <w:r>
        <w:t>Is what we do in our seminaries still relevant . . . and to whom . . . to the people in the church and outside the church</w:t>
      </w:r>
      <w:r w:rsidR="00801821">
        <w:t xml:space="preserve"> . . . </w:t>
      </w:r>
      <w:r w:rsidR="008928F1">
        <w:t xml:space="preserve">we know and talk a lot about relevance (for instance, the Murdoch Study) . . . but little has been done in the last five decades . . . </w:t>
      </w:r>
    </w:p>
    <w:p w:rsidR="008548B0" w:rsidRDefault="008548B0" w:rsidP="008548B0">
      <w:pPr>
        <w:pStyle w:val="ListParagraph"/>
      </w:pPr>
    </w:p>
    <w:p w:rsidR="008548B0" w:rsidRPr="00801821" w:rsidRDefault="008548B0" w:rsidP="008548B0">
      <w:pPr>
        <w:pStyle w:val="ListParagraph"/>
        <w:numPr>
          <w:ilvl w:val="0"/>
          <w:numId w:val="1"/>
        </w:numPr>
        <w:rPr>
          <w:b/>
        </w:rPr>
      </w:pPr>
      <w:r w:rsidRPr="00801821">
        <w:rPr>
          <w:b/>
        </w:rPr>
        <w:t>The Question of Change:</w:t>
      </w:r>
    </w:p>
    <w:p w:rsidR="00801821" w:rsidRDefault="008548B0" w:rsidP="008548B0">
      <w:pPr>
        <w:pStyle w:val="ListParagraph"/>
      </w:pPr>
      <w:r>
        <w:t xml:space="preserve">Are we willing and able to change . . .  we attend numerous </w:t>
      </w:r>
      <w:r w:rsidR="00E12179">
        <w:t>conferences.</w:t>
      </w:r>
      <w:r>
        <w:t xml:space="preserve">  . . we hear what the church needs, but are we able to change</w:t>
      </w:r>
      <w:r w:rsidR="00801821">
        <w:t xml:space="preserve"> . . . </w:t>
      </w:r>
      <w:r w:rsidR="00733C9F">
        <w:t xml:space="preserve">who is to be responsible for change . . . what is my part . . . without change there is no improvement . . . </w:t>
      </w:r>
    </w:p>
    <w:p w:rsidR="008548B0" w:rsidRDefault="008548B0" w:rsidP="008548B0">
      <w:pPr>
        <w:pStyle w:val="ListParagraph"/>
      </w:pPr>
    </w:p>
    <w:p w:rsidR="008548B0" w:rsidRPr="00801821" w:rsidRDefault="008548B0" w:rsidP="008548B0">
      <w:pPr>
        <w:pStyle w:val="ListParagraph"/>
        <w:numPr>
          <w:ilvl w:val="0"/>
          <w:numId w:val="1"/>
        </w:numPr>
        <w:rPr>
          <w:b/>
        </w:rPr>
      </w:pPr>
      <w:r w:rsidRPr="00801821">
        <w:rPr>
          <w:b/>
        </w:rPr>
        <w:t>The Question of Finances:</w:t>
      </w:r>
    </w:p>
    <w:p w:rsidR="00801821" w:rsidRDefault="008548B0" w:rsidP="008548B0">
      <w:pPr>
        <w:pStyle w:val="ListParagraph"/>
      </w:pPr>
      <w:r>
        <w:t>We always complain that we don’t have the necessary financial resources, but we are unwilling to deal with the problem . . . to establish a fully functioning department of fundraising . . . fundraising is ministry . . . Jesus spoke more about sharing and giving than any other topic</w:t>
      </w:r>
      <w:r w:rsidR="00801821">
        <w:t xml:space="preserve"> . . . </w:t>
      </w:r>
    </w:p>
    <w:p w:rsidR="008548B0" w:rsidRDefault="008548B0" w:rsidP="008548B0">
      <w:pPr>
        <w:pStyle w:val="ListParagraph"/>
      </w:pPr>
    </w:p>
    <w:p w:rsidR="008548B0" w:rsidRPr="00801821" w:rsidRDefault="008548B0" w:rsidP="008548B0">
      <w:pPr>
        <w:pStyle w:val="ListParagraph"/>
        <w:numPr>
          <w:ilvl w:val="0"/>
          <w:numId w:val="1"/>
        </w:numPr>
        <w:rPr>
          <w:b/>
        </w:rPr>
      </w:pPr>
      <w:r w:rsidRPr="00801821">
        <w:rPr>
          <w:b/>
        </w:rPr>
        <w:t>The Question of Equality</w:t>
      </w:r>
    </w:p>
    <w:p w:rsidR="00801821" w:rsidRDefault="008548B0" w:rsidP="008548B0">
      <w:pPr>
        <w:pStyle w:val="ListParagraph"/>
      </w:pPr>
      <w:r>
        <w:t xml:space="preserve">In our seminaries the faculty makes all the </w:t>
      </w:r>
      <w:r w:rsidR="00733C9F">
        <w:t xml:space="preserve">major </w:t>
      </w:r>
      <w:r>
        <w:t>decisions . . . all staff are secondary people . . . the President should not teach students but have a required class every month, one for faculty</w:t>
      </w:r>
      <w:r w:rsidR="00801821">
        <w:t xml:space="preserve"> and one for staff . . . </w:t>
      </w:r>
      <w:r w:rsidR="00733C9F">
        <w:t xml:space="preserve">the president is to teach the teachers and the leaders (compare the president with the conductor of a symphony orchestra . . . </w:t>
      </w:r>
    </w:p>
    <w:p w:rsidR="008548B0" w:rsidRDefault="008548B0" w:rsidP="008548B0">
      <w:pPr>
        <w:pStyle w:val="ListParagraph"/>
      </w:pPr>
    </w:p>
    <w:p w:rsidR="008548B0" w:rsidRPr="00801821" w:rsidRDefault="008548B0" w:rsidP="008548B0">
      <w:pPr>
        <w:pStyle w:val="ListParagraph"/>
        <w:numPr>
          <w:ilvl w:val="0"/>
          <w:numId w:val="1"/>
        </w:numPr>
        <w:rPr>
          <w:b/>
        </w:rPr>
      </w:pPr>
      <w:r w:rsidRPr="00801821">
        <w:rPr>
          <w:b/>
        </w:rPr>
        <w:t>The Question of Where to Begin:</w:t>
      </w:r>
    </w:p>
    <w:p w:rsidR="00801821" w:rsidRDefault="008548B0" w:rsidP="008548B0">
      <w:pPr>
        <w:pStyle w:val="ListParagraph"/>
      </w:pPr>
      <w:r>
        <w:t>Most institutions have no strategic plan or clear concepts (job descriptions, evaluation procedures for fac</w:t>
      </w:r>
      <w:bookmarkStart w:id="0" w:name="_GoBack"/>
      <w:bookmarkEnd w:id="0"/>
      <w:r>
        <w:t>ulty and staff)</w:t>
      </w:r>
      <w:r w:rsidR="00801821">
        <w:t xml:space="preserve"> . . . </w:t>
      </w:r>
      <w:r w:rsidR="00447C0B">
        <w:t xml:space="preserve">no listing of core values . . . no time to think, dream, and plan . . . </w:t>
      </w:r>
    </w:p>
    <w:p w:rsidR="000961DB" w:rsidRDefault="000961DB" w:rsidP="008548B0">
      <w:pPr>
        <w:pStyle w:val="ListParagraph"/>
      </w:pPr>
    </w:p>
    <w:p w:rsidR="008548B0" w:rsidRPr="00801821" w:rsidRDefault="00201493" w:rsidP="008548B0">
      <w:pPr>
        <w:pStyle w:val="ListParagraph"/>
        <w:numPr>
          <w:ilvl w:val="0"/>
          <w:numId w:val="1"/>
        </w:numPr>
        <w:rPr>
          <w:b/>
        </w:rPr>
      </w:pPr>
      <w:r w:rsidRPr="00801821">
        <w:rPr>
          <w:b/>
        </w:rPr>
        <w:t>The Question of Bible Knowledge</w:t>
      </w:r>
    </w:p>
    <w:p w:rsidR="00801821" w:rsidRDefault="00201493" w:rsidP="00201493">
      <w:pPr>
        <w:pStyle w:val="ListParagraph"/>
      </w:pPr>
      <w:r>
        <w:t>We have to teach the Bible more and test every student as to how well they know the Scriptures . . . we have exams on all kinds of topics and theologians . . . what we nee</w:t>
      </w:r>
      <w:r w:rsidR="00447C0B">
        <w:t xml:space="preserve">d is a test on Bible knowledge; </w:t>
      </w:r>
      <w:r>
        <w:t>without passing this test one cannot graduate</w:t>
      </w:r>
      <w:r w:rsidR="00801821">
        <w:t xml:space="preserve"> . . . </w:t>
      </w:r>
    </w:p>
    <w:p w:rsidR="00201493" w:rsidRDefault="00201493" w:rsidP="00201493">
      <w:pPr>
        <w:pStyle w:val="ListParagraph"/>
      </w:pPr>
    </w:p>
    <w:p w:rsidR="008548B0" w:rsidRPr="00801821" w:rsidRDefault="00201493" w:rsidP="008548B0">
      <w:pPr>
        <w:pStyle w:val="ListParagraph"/>
        <w:numPr>
          <w:ilvl w:val="0"/>
          <w:numId w:val="1"/>
        </w:numPr>
        <w:rPr>
          <w:b/>
        </w:rPr>
      </w:pPr>
      <w:r w:rsidRPr="00801821">
        <w:rPr>
          <w:b/>
        </w:rPr>
        <w:t>The Question of “The Seminary of Jesus”</w:t>
      </w:r>
    </w:p>
    <w:p w:rsidR="00201493" w:rsidRDefault="00201493" w:rsidP="00201493">
      <w:pPr>
        <w:pStyle w:val="ListParagraph"/>
      </w:pPr>
      <w:r>
        <w:t>Jesus had 12 full time and 70 part time students</w:t>
      </w:r>
      <w:r w:rsidR="00447C0B">
        <w:t xml:space="preserve"> in his three year seminary program</w:t>
      </w:r>
      <w:r>
        <w:t xml:space="preserve"> . . . he taught 15 specific subjects . . . none of these 15 are </w:t>
      </w:r>
      <w:r w:rsidR="00447C0B">
        <w:t xml:space="preserve">being </w:t>
      </w:r>
      <w:r>
        <w:t xml:space="preserve"> taught today . . . </w:t>
      </w:r>
      <w:r w:rsidR="00447C0B">
        <w:t xml:space="preserve">required subjects such as </w:t>
      </w:r>
      <w:r>
        <w:t>p</w:t>
      </w:r>
      <w:r w:rsidR="00447C0B">
        <w:t xml:space="preserve">rayer </w:t>
      </w:r>
      <w:r>
        <w:t>. . . serving . . . stewardship</w:t>
      </w:r>
      <w:r w:rsidR="00784A10">
        <w:t xml:space="preserve"> . . . peacemaking . . . minist</w:t>
      </w:r>
      <w:r w:rsidR="00801821">
        <w:t xml:space="preserve">ry to and by children . . . </w:t>
      </w:r>
    </w:p>
    <w:p w:rsidR="00BD4023" w:rsidRDefault="00BD4023" w:rsidP="00201493">
      <w:pPr>
        <w:pStyle w:val="ListParagraph"/>
      </w:pPr>
    </w:p>
    <w:p w:rsidR="008548B0" w:rsidRPr="00BD4023" w:rsidRDefault="00BD4023" w:rsidP="00BD4023">
      <w:pPr>
        <w:pStyle w:val="ListParagraph"/>
        <w:ind w:left="0"/>
        <w:rPr>
          <w:sz w:val="16"/>
          <w:szCs w:val="16"/>
        </w:rPr>
      </w:pPr>
      <w:r w:rsidRPr="00BD4023">
        <w:rPr>
          <w:sz w:val="16"/>
          <w:szCs w:val="16"/>
        </w:rPr>
        <w:t>031M/The Relevance of Theological Education</w:t>
      </w:r>
    </w:p>
    <w:sectPr w:rsidR="008548B0" w:rsidRPr="00BD4023" w:rsidSect="00B44379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1114B"/>
    <w:multiLevelType w:val="hybridMultilevel"/>
    <w:tmpl w:val="6634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20"/>
  <w:characterSpacingControl w:val="doNotCompress"/>
  <w:compat/>
  <w:rsids>
    <w:rsidRoot w:val="00DA7728"/>
    <w:rsid w:val="000961DB"/>
    <w:rsid w:val="00201493"/>
    <w:rsid w:val="00447C0B"/>
    <w:rsid w:val="004F43A3"/>
    <w:rsid w:val="00733C9F"/>
    <w:rsid w:val="00784A10"/>
    <w:rsid w:val="007B4CCB"/>
    <w:rsid w:val="00801821"/>
    <w:rsid w:val="008548B0"/>
    <w:rsid w:val="008928F1"/>
    <w:rsid w:val="00B44379"/>
    <w:rsid w:val="00BD4023"/>
    <w:rsid w:val="00DA7728"/>
    <w:rsid w:val="00E12179"/>
    <w:rsid w:val="00F11946"/>
  </w:rsids>
  <m:mathPr>
    <m:mathFont m:val="AGaramon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37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54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8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1932</Characters>
  <Application>Microsoft Macintosh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Overseas Council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Kohl</dc:creator>
  <cp:lastModifiedBy>Stefanii Ferenczi</cp:lastModifiedBy>
  <cp:revision>2</cp:revision>
  <cp:lastPrinted>2015-12-11T17:59:00Z</cp:lastPrinted>
  <dcterms:created xsi:type="dcterms:W3CDTF">2015-12-15T17:31:00Z</dcterms:created>
  <dcterms:modified xsi:type="dcterms:W3CDTF">2015-12-15T17:31:00Z</dcterms:modified>
</cp:coreProperties>
</file>